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78"/>
        <w:spacing w:after="0" w:line="540" w:lineRule="exact"/>
        <w:ind w:leftChars="0" w:left="0" w:firstLineChars="0" w:firstLine="0"/>
        <w:rPr>
          <w:rFonts w:ascii="黑体" w:eastAsia="黑体" w:hint="eastAsia"/>
        </w:rPr>
      </w:pPr>
      <w:r>
        <w:rPr>
          <w:rFonts w:ascii="黑体" w:eastAsia="黑体" w:hint="eastAsia"/>
        </w:rPr>
        <w:t>附件1</w:t>
      </w:r>
    </w:p>
    <w:p>
      <w:pPr>
        <w:spacing w:line="540" w:lineRule="exact"/>
        <w:ind w:firstLineChars="62" w:firstLine="198"/>
      </w:pPr>
    </w:p>
    <w:p>
      <w:pPr>
        <w:pStyle w:val="78"/>
        <w:spacing w:after="0" w:line="540" w:lineRule="exact"/>
        <w:ind w:leftChars="0" w:left="0"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Cs/>
          <w:sz w:val="44"/>
          <w:szCs w:val="44"/>
        </w:rPr>
        <w:t>开阳县中小学学区教研共同体</w:t>
      </w:r>
      <w:bookmarkEnd w:id="0"/>
    </w:p>
    <w:p>
      <w:pPr>
        <w:pStyle w:val="78"/>
        <w:spacing w:after="0" w:line="540" w:lineRule="exact"/>
        <w:ind w:leftChars="0" w:left="0" w:firstLineChars="0" w:firstLine="0"/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工作领导小组及工作职责</w:t>
      </w:r>
    </w:p>
    <w:p>
      <w:pPr>
        <w:spacing w:line="540" w:lineRule="exact"/>
        <w:rPr>
          <w:rFonts w:hint="eastAsia"/>
        </w:rPr>
      </w:pPr>
    </w:p>
    <w:p>
      <w:pPr>
        <w:spacing w:line="540" w:lineRule="exact"/>
      </w:pPr>
      <w:r>
        <w:rPr>
          <w:rFonts w:hint="eastAsia"/>
        </w:rPr>
        <w:t>为促进全县教育优质均衡发展，通过教研制度化、常态化，促进教师专业成长，提升教育教学质量和水平，使全县教育教学水平更上一层楼，根据《开阳县中小学学区教研共同体工作实施方案》，特成立开阳县中小学学区教研共同体领导小组并明确相关工作职责。</w:t>
      </w:r>
    </w:p>
    <w:p>
      <w:pPr>
        <w:spacing w:line="540" w:lineRule="exact"/>
        <w:rPr>
          <w:rFonts w:ascii="黑体" w:eastAsia="黑体"/>
        </w:rPr>
      </w:pPr>
      <w:r>
        <w:rPr>
          <w:rFonts w:ascii="黑体" w:eastAsia="黑体" w:hint="eastAsia"/>
        </w:rPr>
        <w:t>一、学区教研共同体工作领导小组</w:t>
      </w:r>
    </w:p>
    <w:p>
      <w:pPr>
        <w:spacing w:line="540" w:lineRule="exact"/>
      </w:pPr>
      <w:r>
        <w:rPr>
          <w:rFonts w:hint="eastAsia"/>
        </w:rPr>
        <w:t>组  长：吴  尧（县教育局党委书记、局长）</w:t>
      </w:r>
    </w:p>
    <w:p>
      <w:pPr>
        <w:spacing w:line="540" w:lineRule="exact"/>
      </w:pPr>
      <w:r>
        <w:rPr>
          <w:rFonts w:hint="eastAsia"/>
        </w:rPr>
        <w:t>副组长：姚永丰（县教育局督学）</w:t>
      </w:r>
    </w:p>
    <w:p>
      <w:pPr>
        <w:spacing w:line="540" w:lineRule="exact"/>
      </w:pPr>
      <w:r>
        <w:rPr>
          <w:rFonts w:hint="eastAsia"/>
        </w:rPr>
        <w:t xml:space="preserve">        李  明（县教育局党委委员、二级主任科员）</w:t>
      </w:r>
    </w:p>
    <w:p>
      <w:pPr>
        <w:spacing w:line="540" w:lineRule="exact"/>
      </w:pPr>
      <w:r>
        <w:rPr>
          <w:rFonts w:hint="eastAsia"/>
        </w:rPr>
        <w:t xml:space="preserve">        赵学龙（县教育局党委委员、副局长）</w:t>
      </w:r>
    </w:p>
    <w:p>
      <w:pPr>
        <w:spacing w:line="540" w:lineRule="exact"/>
      </w:pPr>
      <w:r>
        <w:rPr>
          <w:rFonts w:hint="eastAsia"/>
        </w:rPr>
        <w:t xml:space="preserve">        杨  涔（县教育局党委委员、副局长）</w:t>
      </w:r>
    </w:p>
    <w:p>
      <w:pPr>
        <w:spacing w:line="540" w:lineRule="exact"/>
      </w:pPr>
      <w:r>
        <w:rPr>
          <w:rFonts w:hint="eastAsia"/>
        </w:rPr>
        <w:t xml:space="preserve">        何耀武（县教育局党委委员、副局长）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刘  健（县教育局党委委员、副局长）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周化荣（县教育科学研究培训中心主任）</w:t>
      </w:r>
    </w:p>
    <w:p>
      <w:pPr>
        <w:spacing w:line="540" w:lineRule="exact"/>
      </w:pPr>
      <w:r>
        <w:rPr>
          <w:rFonts w:hint="eastAsia"/>
        </w:rPr>
        <w:t>成  员：罗远国（县教育局行政办负责人）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何朝宽（县教育局教育科负责人）</w:t>
      </w:r>
    </w:p>
    <w:p>
      <w:pPr>
        <w:spacing w:line="540" w:lineRule="exact"/>
      </w:pPr>
      <w:r>
        <w:rPr>
          <w:rFonts w:hint="eastAsia"/>
        </w:rPr>
        <w:t xml:space="preserve">        蔡义琪（县教育局人事科负责人）</w:t>
      </w:r>
    </w:p>
    <w:p>
      <w:pPr>
        <w:spacing w:line="540" w:lineRule="exact"/>
      </w:pPr>
      <w:r>
        <w:rPr>
          <w:rFonts w:hint="eastAsia"/>
        </w:rPr>
        <w:t xml:space="preserve">        王定才（县教育局计财科科长）</w:t>
      </w:r>
    </w:p>
    <w:p>
      <w:pPr>
        <w:spacing w:line="540" w:lineRule="exact"/>
      </w:pPr>
      <w:r>
        <w:rPr>
          <w:rFonts w:hint="eastAsia"/>
        </w:rPr>
        <w:t xml:space="preserve">        黄德亿（县教育局党建办公室主任）</w:t>
      </w:r>
    </w:p>
    <w:p>
      <w:pPr>
        <w:spacing w:line="540" w:lineRule="exact"/>
      </w:pPr>
      <w:r>
        <w:rPr>
          <w:rFonts w:hint="eastAsia"/>
        </w:rPr>
        <w:t xml:space="preserve">        杨  刚（县政府教育局督导办公室主任）</w:t>
      </w:r>
    </w:p>
    <w:p>
      <w:pPr>
        <w:spacing w:line="540" w:lineRule="exact"/>
      </w:pPr>
      <w:r>
        <w:rPr>
          <w:rFonts w:hint="eastAsia"/>
        </w:rPr>
        <w:t xml:space="preserve">        聂文斌（县教育局计财科副科长）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袁仁刚（县教育科学研究培训中心支部书记）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袁  辉（县教育科学研究培训中心副主任）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杨  卫（县教育科学研究培训中心中学室主任）</w:t>
      </w:r>
    </w:p>
    <w:p>
      <w:pPr>
        <w:spacing w:line="540" w:lineRule="exact"/>
        <w:ind w:firstLineChars="600" w:firstLine="1920"/>
      </w:pPr>
      <w:r>
        <w:rPr>
          <w:rFonts w:hint="eastAsia"/>
        </w:rPr>
        <w:t>黄勺卜（县教育科学研究培训中心小幼室主任）</w:t>
      </w:r>
    </w:p>
    <w:p>
      <w:pPr>
        <w:spacing w:line="540" w:lineRule="exact"/>
      </w:pPr>
      <w:r>
        <w:rPr>
          <w:rFonts w:hint="eastAsia"/>
        </w:rPr>
        <w:t>教培中心学科教研员、各学校负责人</w:t>
      </w:r>
    </w:p>
    <w:p>
      <w:pPr>
        <w:spacing w:line="540" w:lineRule="exact"/>
      </w:pPr>
      <w:r>
        <w:rPr>
          <w:rFonts w:hint="eastAsia"/>
        </w:rPr>
        <w:t>学区教研共同体领导小组下设办公室在县教育科学研究培训中心，刘健同志任办公室主任，周化荣同志任办公室副主任，何朝宽、袁仕刚、袁辉、杨卫、黄勺卜同志负责具体工作实施。</w:t>
      </w:r>
    </w:p>
    <w:p>
      <w:pPr>
        <w:spacing w:line="540" w:lineRule="exact"/>
        <w:rPr>
          <w:rFonts w:ascii="黑体" w:eastAsia="黑体"/>
        </w:rPr>
      </w:pPr>
      <w:r>
        <w:rPr>
          <w:rFonts w:ascii="黑体" w:eastAsia="黑体" w:hint="eastAsia"/>
        </w:rPr>
        <w:t>二、工作领导小组职责：</w:t>
      </w:r>
    </w:p>
    <w:p>
      <w:pPr>
        <w:spacing w:line="540" w:lineRule="exact"/>
      </w:pPr>
      <w:r>
        <w:rPr>
          <w:rFonts w:hint="eastAsia"/>
        </w:rPr>
        <w:t>1.负责拟订中小学学区教研共同体实施方案，统筹管理、监督落实教研共同体实施工作。</w:t>
      </w:r>
    </w:p>
    <w:p>
      <w:pPr>
        <w:spacing w:line="540" w:lineRule="exact"/>
      </w:pPr>
      <w:r>
        <w:rPr>
          <w:rFonts w:hint="eastAsia"/>
        </w:rPr>
        <w:t>2.负责服务、支持、指导教研共同体各项具体工作。</w:t>
      </w:r>
    </w:p>
    <w:p>
      <w:pPr>
        <w:spacing w:line="540" w:lineRule="exact"/>
      </w:pPr>
      <w:r>
        <w:rPr>
          <w:rFonts w:hint="eastAsia"/>
        </w:rPr>
        <w:t>3.学区共同体引领校和基地校、成员校负责人是中小学学区教研共同体实施具体责任人，负责组建、实施学区教研共同体具体工作，落实具体工作任务。</w:t>
      </w:r>
    </w:p>
    <w:p>
      <w:pPr>
        <w:spacing w:line="540" w:lineRule="exact"/>
      </w:pPr>
      <w:r>
        <w:rPr>
          <w:rFonts w:hint="eastAsia"/>
        </w:rPr>
        <w:t>4.负责学区教研共同体经费落实。</w:t>
      </w:r>
    </w:p>
    <w:p>
      <w:pPr>
        <w:spacing w:line="540" w:lineRule="exact"/>
      </w:pPr>
      <w:r>
        <w:rPr>
          <w:rFonts w:hint="eastAsia"/>
        </w:rPr>
        <w:t>5.负责学区教研共同体工作的督促、考核。</w:t>
      </w:r>
    </w:p>
    <w:p>
      <w:pPr>
        <w:pStyle w:val="78"/>
        <w:ind w:leftChars="0" w:left="0" w:firstLineChars="0" w:firstLine="0"/>
      </w:pPr>
    </w:p>
    <w:p/>
    <w:sectPr>
      <w:pgSz w:w="11907" w:h="16839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spacing w:line="560" w:lineRule="exact"/>
      <w:ind w:firstLineChars="200" w:firstLine="200"/>
      <w:jc w:val="both"/>
    </w:pPr>
    <w:rPr>
      <w:rFonts w:ascii="仿宋_GB2312" w:eastAsia="仿宋_GB2312" w:cs="Arial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78">
    <w:name w:val="Body Text First Indent 2"/>
    <w:next w:val="0"/>
    <w:pPr>
      <w:widowControl w:val="0"/>
      <w:spacing w:after="120" w:line="560" w:lineRule="exact"/>
      <w:ind w:leftChars="200" w:left="200" w:firstLineChars="200" w:firstLine="200"/>
      <w:jc w:val="both"/>
    </w:pPr>
    <w:rPr>
      <w:rFonts w:ascii="仿宋_GB2312" w:eastAsia="仿宋_GB2312" w:cs="Arial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13</Words>
  <Characters>13</Characters>
  <Lines>1</Lines>
  <Paragraphs>0</Paragraphs>
  <CharactersWithSpaces>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dcterms:created xsi:type="dcterms:W3CDTF">2020-12-18T02:31:33Z</dcterms:created>
  <dcterms:modified xsi:type="dcterms:W3CDTF">2020-12-18T02:32:06Z</dcterms:modified>
</cp:coreProperties>
</file>